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5FDCF" w14:textId="70F0B470" w:rsidR="0020042F" w:rsidRPr="0020042F" w:rsidRDefault="0020042F" w:rsidP="0020042F">
      <w:pPr>
        <w:jc w:val="center"/>
        <w:rPr>
          <w:sz w:val="28"/>
          <w:szCs w:val="28"/>
        </w:rPr>
      </w:pPr>
      <w:bookmarkStart w:id="0" w:name="_GoBack"/>
      <w:bookmarkEnd w:id="0"/>
      <w:r w:rsidRPr="0020042F">
        <w:rPr>
          <w:sz w:val="28"/>
          <w:szCs w:val="28"/>
        </w:rPr>
        <w:t>Benthic Mats Used for Aquatic Plant Management at Shoreline Sites on Forge Pond</w:t>
      </w:r>
    </w:p>
    <w:p w14:paraId="089F0DA1" w14:textId="393F26E5" w:rsidR="0020042F" w:rsidRDefault="0020042F" w:rsidP="0020042F">
      <w:pPr>
        <w:jc w:val="center"/>
      </w:pPr>
      <w:r>
        <w:t>Mass. DEP file numbers 204-0962 (Littleton) and 334-1794 (Westford)</w:t>
      </w:r>
      <w:r>
        <w:cr/>
      </w:r>
    </w:p>
    <w:p w14:paraId="54EE3F6D" w14:textId="77777777" w:rsidR="0020042F" w:rsidRDefault="0020042F"/>
    <w:p w14:paraId="6EF838F4" w14:textId="58DA9761" w:rsidR="00A850CF" w:rsidRPr="00374322" w:rsidRDefault="00321FC4" w:rsidP="00C77C1E">
      <w:pPr>
        <w:jc w:val="center"/>
        <w:rPr>
          <w:sz w:val="26"/>
          <w:szCs w:val="26"/>
        </w:rPr>
      </w:pPr>
      <w:r w:rsidRPr="00374322">
        <w:rPr>
          <w:sz w:val="26"/>
          <w:szCs w:val="26"/>
        </w:rPr>
        <w:t>Proposal to increase allowed size of benthic mats used in the pilot project</w:t>
      </w:r>
    </w:p>
    <w:p w14:paraId="5C62A2EF" w14:textId="66E200F3" w:rsidR="00321FC4" w:rsidRPr="00374322" w:rsidRDefault="00C77C1E" w:rsidP="00C77C1E">
      <w:pPr>
        <w:jc w:val="center"/>
        <w:rPr>
          <w:sz w:val="26"/>
          <w:szCs w:val="26"/>
        </w:rPr>
      </w:pPr>
      <w:r w:rsidRPr="00374322">
        <w:rPr>
          <w:sz w:val="26"/>
          <w:szCs w:val="26"/>
        </w:rPr>
        <w:t>December 2022</w:t>
      </w:r>
    </w:p>
    <w:p w14:paraId="774E129E" w14:textId="77777777" w:rsidR="0020042F" w:rsidRDefault="0020042F"/>
    <w:p w14:paraId="7F32F0AC" w14:textId="1BF830F5" w:rsidR="00321FC4" w:rsidRDefault="00374322">
      <w:r>
        <w:t>After the pilot project experience during the summer of 2022, m</w:t>
      </w:r>
      <w:r w:rsidR="00321FC4">
        <w:t xml:space="preserve">any of the </w:t>
      </w:r>
      <w:r>
        <w:t xml:space="preserve">project </w:t>
      </w:r>
      <w:r w:rsidR="00321FC4">
        <w:t>participants feel that the 600 sq ft mat size currently allowed is not sufficient to provide the desired clearing of plants</w:t>
      </w:r>
      <w:r>
        <w:t xml:space="preserve"> for swimming areas and boat access</w:t>
      </w:r>
      <w:r w:rsidR="00321FC4">
        <w:t xml:space="preserve">, and they would be interested in using larger mats in the future. We </w:t>
      </w:r>
      <w:r w:rsidR="0020042F">
        <w:t xml:space="preserve">request </w:t>
      </w:r>
      <w:r w:rsidR="00321FC4">
        <w:t>that the maximum</w:t>
      </w:r>
      <w:r w:rsidR="0020042F">
        <w:t xml:space="preserve"> size for the benthic mats be increased to 2,000 sq ft. If mats smaller than this size are used, they could be moved to cover additional area at the site, but in any case the total area covered at a site over the season would not exceed 2,000 sq ft.</w:t>
      </w:r>
    </w:p>
    <w:p w14:paraId="44BE2506" w14:textId="77777777" w:rsidR="00321FC4" w:rsidRDefault="00321FC4"/>
    <w:p w14:paraId="6D690772" w14:textId="0439A0A6" w:rsidR="00321FC4" w:rsidRDefault="00321FC4">
      <w:r>
        <w:t>For reference, the state’s Generic Environmental Impact Report on Eutrophication and Aquatic Plant Management in Massachusetts identifies benthic mats as appropriate for plant management in lakes when covering up to 10% of the lake area. If benthic mats of 2,000 sq ft were used at the 7 current sites, this would amount to 0.16% of the lake area. If benthic mats of 2,000 sq ft were eventually used on up to 25 waterfronts (about one quarter of the developed lots on the lake) this would amount to 0.6% of the lake area</w:t>
      </w:r>
      <w:r w:rsidR="006036A5">
        <w:t>.</w:t>
      </w:r>
    </w:p>
    <w:sectPr w:rsidR="00321FC4" w:rsidSect="002004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1E7"/>
    <w:rsid w:val="0020042F"/>
    <w:rsid w:val="00321FC4"/>
    <w:rsid w:val="00374322"/>
    <w:rsid w:val="006036A5"/>
    <w:rsid w:val="00A850CF"/>
    <w:rsid w:val="00AD01E7"/>
    <w:rsid w:val="00C77C1E"/>
    <w:rsid w:val="00DF4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93EB"/>
  <w15:chartTrackingRefBased/>
  <w15:docId w15:val="{933F3E9C-FF4A-4030-9174-C314A058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B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Barr</dc:creator>
  <cp:keywords/>
  <dc:description/>
  <cp:lastModifiedBy>Amy Green</cp:lastModifiedBy>
  <cp:revision>2</cp:revision>
  <cp:lastPrinted>2022-12-19T15:58:00Z</cp:lastPrinted>
  <dcterms:created xsi:type="dcterms:W3CDTF">2022-12-19T16:00:00Z</dcterms:created>
  <dcterms:modified xsi:type="dcterms:W3CDTF">2022-12-19T16:00:00Z</dcterms:modified>
</cp:coreProperties>
</file>